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ascii="仿宋_GB2312" w:eastAsia="仿宋_GB2312"/>
          <w:b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仿宋_GB2312" w:hAnsi="方正黑体_GBK" w:eastAsia="仿宋_GB2312" w:cs="方正黑体_GBK"/>
          <w:sz w:val="32"/>
          <w:szCs w:val="32"/>
        </w:rPr>
        <w:t>附件</w:t>
      </w:r>
    </w:p>
    <w:p>
      <w:pPr>
        <w:spacing w:line="594" w:lineRule="exact"/>
        <w:jc w:val="center"/>
        <w:rPr>
          <w:rFonts w:ascii="仿宋_GB2312" w:hAnsi="方正小标宋_GBK" w:eastAsia="仿宋_GB2312" w:cs="方正小标宋_GBK"/>
          <w:bCs/>
          <w:sz w:val="44"/>
          <w:szCs w:val="44"/>
        </w:rPr>
      </w:pPr>
      <w:r>
        <w:rPr>
          <w:rFonts w:hint="eastAsia" w:ascii="仿宋_GB2312" w:hAnsi="方正小标宋_GBK" w:eastAsia="仿宋_GB2312" w:cs="方正小标宋_GBK"/>
          <w:bCs/>
          <w:sz w:val="44"/>
          <w:szCs w:val="44"/>
        </w:rPr>
        <w:t>出版授权书</w:t>
      </w:r>
    </w:p>
    <w:p>
      <w:pPr>
        <w:spacing w:line="594" w:lineRule="exact"/>
        <w:ind w:firstLine="420" w:firstLineChars="200"/>
        <w:rPr>
          <w:rFonts w:ascii="仿宋_GB2312" w:eastAsia="仿宋_GB2312"/>
        </w:rPr>
      </w:pPr>
    </w:p>
    <w:p>
      <w:pPr>
        <w:spacing w:line="560" w:lineRule="atLeast"/>
        <w:ind w:firstLine="710" w:firstLineChars="214"/>
        <w:rPr>
          <w:rFonts w:ascii="仿宋_GB2312" w:hAnsi="方正仿宋_GBK" w:eastAsia="仿宋_GB2312" w:cs="方正仿宋_GBK"/>
          <w:spacing w:val="6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pacing w:val="6"/>
          <w:sz w:val="32"/>
          <w:szCs w:val="32"/>
        </w:rPr>
        <w:t>本人同意将论文交由</w:t>
      </w:r>
      <w:r>
        <w:rPr>
          <w:rFonts w:hint="eastAsia" w:ascii="仿宋_GB2312" w:hAnsi="Times New Roman" w:eastAsia="仿宋_GB2312" w:cs="方正仿宋_GBK"/>
          <w:sz w:val="32"/>
          <w:szCs w:val="32"/>
        </w:rPr>
        <w:t>《法学杂志》《天津法学》《上海法学研究》等任何一家</w:t>
      </w:r>
      <w:r>
        <w:rPr>
          <w:rFonts w:hint="eastAsia" w:ascii="仿宋_GB2312" w:hAnsi="方正仿宋_GBK" w:eastAsia="仿宋_GB2312" w:cs="方正仿宋_GBK"/>
          <w:spacing w:val="6"/>
          <w:sz w:val="32"/>
          <w:szCs w:val="32"/>
        </w:rPr>
        <w:t>刊物公开发表，授权在</w:t>
      </w:r>
      <w:r>
        <w:rPr>
          <w:rFonts w:hint="eastAsia" w:ascii="仿宋_GB2312" w:hAnsi="Times New Roman" w:eastAsia="仿宋_GB2312" w:cs="方正仿宋_GBK"/>
          <w:sz w:val="32"/>
          <w:szCs w:val="32"/>
        </w:rPr>
        <w:t>《法学杂志》《天津法学》《上海法学研究》等任何一家</w:t>
      </w:r>
      <w:r>
        <w:rPr>
          <w:rFonts w:hint="eastAsia" w:ascii="仿宋_GB2312" w:hAnsi="方正仿宋_GBK" w:eastAsia="仿宋_GB2312" w:cs="方正仿宋_GBK"/>
          <w:spacing w:val="6"/>
          <w:sz w:val="32"/>
          <w:szCs w:val="32"/>
        </w:rPr>
        <w:t>刊物编辑出版。并同意《中国学术期刊（光盘版）》电子杂志社有限公司（下简称“杂志社”）进行电子出版，同时免费授权杂志社以电子、网络及其他数字媒体形式等各种方式（含PC端、移动端等）进行永久性传播。</w:t>
      </w:r>
    </w:p>
    <w:p>
      <w:pPr>
        <w:spacing w:line="560" w:lineRule="atLeast"/>
        <w:ind w:firstLine="710" w:firstLineChars="214"/>
        <w:rPr>
          <w:rFonts w:hint="eastAsia" w:ascii="仿宋_GB2312" w:hAnsi="方正仿宋_GBK" w:eastAsia="仿宋_GB2312" w:cs="方正仿宋_GBK"/>
          <w:spacing w:val="6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pacing w:val="6"/>
          <w:sz w:val="32"/>
          <w:szCs w:val="32"/>
        </w:rPr>
        <w:t>本授权书电子版由作者在向</w:t>
      </w:r>
      <w:r>
        <w:rPr>
          <w:rFonts w:hint="eastAsia" w:ascii="仿宋_GB2312" w:hAnsi="方正仿宋_GBK" w:eastAsia="仿宋_GB2312" w:cs="方正仿宋_GBK"/>
          <w:spacing w:val="6"/>
          <w:sz w:val="32"/>
          <w:szCs w:val="32"/>
          <w:lang w:eastAsia="zh-CN"/>
        </w:rPr>
        <w:t>天津</w:t>
      </w:r>
      <w:r>
        <w:rPr>
          <w:rFonts w:hint="eastAsia" w:ascii="仿宋_GB2312" w:hAnsi="方正仿宋_GBK" w:eastAsia="仿宋_GB2312" w:cs="方正仿宋_GBK"/>
          <w:spacing w:val="6"/>
          <w:sz w:val="32"/>
          <w:szCs w:val="32"/>
        </w:rPr>
        <w:t>市法学会提交论文时一并发送，认可电子版与纸质版具有同等法律效力。</w:t>
      </w:r>
    </w:p>
    <w:p>
      <w:pPr>
        <w:pStyle w:val="2"/>
      </w:pPr>
    </w:p>
    <w:p>
      <w:pPr>
        <w:spacing w:line="460" w:lineRule="atLeast"/>
        <w:ind w:right="1652" w:firstLine="640" w:firstLineChars="200"/>
        <w:jc w:val="center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 xml:space="preserve">        作者签名：</w:t>
      </w:r>
    </w:p>
    <w:p>
      <w:pPr>
        <w:spacing w:line="460" w:lineRule="atLeast"/>
        <w:ind w:firstLine="640" w:firstLineChars="200"/>
        <w:jc w:val="right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授权日期：      年     月    日</w:t>
      </w:r>
    </w:p>
    <w:p>
      <w:pPr>
        <w:pStyle w:val="2"/>
        <w:rPr>
          <w:rFonts w:ascii="仿宋_GB2312" w:eastAsia="仿宋_GB2312"/>
        </w:rPr>
      </w:pP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1875"/>
        <w:gridCol w:w="1800"/>
        <w:gridCol w:w="3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atLeast"/>
              <w:rPr>
                <w:rFonts w:ascii="仿宋_GB2312" w:hAnsi="方正仿宋_GBK" w:eastAsia="仿宋_GB2312" w:cs="方正仿宋_GBK"/>
                <w:spacing w:val="6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pacing w:val="6"/>
                <w:sz w:val="32"/>
                <w:szCs w:val="32"/>
              </w:rPr>
              <w:t>论文题名</w:t>
            </w:r>
          </w:p>
        </w:tc>
        <w:tc>
          <w:tcPr>
            <w:tcW w:w="6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atLeast"/>
              <w:ind w:firstLine="710" w:firstLineChars="214"/>
              <w:rPr>
                <w:rFonts w:ascii="仿宋_GB2312" w:hAnsi="方正仿宋_GBK" w:eastAsia="仿宋_GB2312" w:cs="方正仿宋_GBK"/>
                <w:spacing w:val="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atLeast"/>
              <w:rPr>
                <w:rFonts w:ascii="仿宋_GB2312" w:hAnsi="方正仿宋_GBK" w:eastAsia="仿宋_GB2312" w:cs="方正仿宋_GBK"/>
                <w:spacing w:val="6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pacing w:val="6"/>
                <w:sz w:val="32"/>
                <w:szCs w:val="32"/>
              </w:rPr>
              <w:t>作者单位</w:t>
            </w:r>
          </w:p>
        </w:tc>
        <w:tc>
          <w:tcPr>
            <w:tcW w:w="6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atLeast"/>
              <w:ind w:firstLine="710" w:firstLineChars="214"/>
              <w:rPr>
                <w:rFonts w:ascii="仿宋_GB2312" w:hAnsi="方正仿宋_GBK" w:eastAsia="仿宋_GB2312" w:cs="方正仿宋_GBK"/>
                <w:spacing w:val="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atLeast"/>
              <w:rPr>
                <w:rFonts w:ascii="仿宋_GB2312" w:hAnsi="方正仿宋_GBK" w:eastAsia="仿宋_GB2312" w:cs="方正仿宋_GBK"/>
                <w:spacing w:val="6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pacing w:val="6"/>
                <w:sz w:val="32"/>
                <w:szCs w:val="32"/>
              </w:rPr>
              <w:t>作者电话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atLeast"/>
              <w:ind w:firstLine="710" w:firstLineChars="214"/>
              <w:rPr>
                <w:rFonts w:ascii="仿宋_GB2312" w:hAnsi="方正仿宋_GBK" w:eastAsia="仿宋_GB2312" w:cs="方正仿宋_GBK"/>
                <w:spacing w:val="6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atLeast"/>
              <w:rPr>
                <w:rFonts w:ascii="仿宋_GB2312" w:hAnsi="方正仿宋_GBK" w:eastAsia="仿宋_GB2312" w:cs="方正仿宋_GBK"/>
                <w:spacing w:val="6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pacing w:val="6"/>
                <w:sz w:val="32"/>
                <w:szCs w:val="32"/>
              </w:rPr>
              <w:t>电子邮箱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ind w:firstLine="420" w:firstLineChars="200"/>
              <w:jc w:val="center"/>
              <w:rPr>
                <w:rFonts w:ascii="仿宋_GB2312" w:eastAsia="仿宋_GB2312"/>
              </w:rPr>
            </w:pPr>
          </w:p>
        </w:tc>
      </w:tr>
    </w:tbl>
    <w:p>
      <w:pPr>
        <w:rPr>
          <w:rFonts w:ascii="仿宋_GB2312" w:eastAsia="仿宋_GB2312"/>
        </w:rPr>
      </w:pPr>
    </w:p>
    <w:p>
      <w:pPr>
        <w:pStyle w:val="5"/>
        <w:ind w:firstLine="680"/>
        <w:rPr>
          <w:rFonts w:ascii="仿宋_GB2312" w:hAnsi="仿宋" w:eastAsia="仿宋_GB2312"/>
          <w:sz w:val="34"/>
          <w:szCs w:val="34"/>
        </w:rPr>
      </w:pPr>
    </w:p>
    <w:p>
      <w:pPr>
        <w:rPr>
          <w:rFonts w:ascii="仿宋_GB2312" w:hAnsi="仿宋" w:eastAsia="仿宋_GB2312"/>
          <w:sz w:val="34"/>
          <w:szCs w:val="34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0" w:num="1"/>
          <w:docGrid w:type="lines" w:linePitch="312" w:charSpace="0"/>
        </w:sectPr>
      </w:pPr>
    </w:p>
    <w:p>
      <w:pPr>
        <w:pStyle w:val="5"/>
        <w:ind w:left="0" w:leftChars="0" w:firstLine="0" w:firstLineChars="0"/>
        <w:rPr>
          <w:rFonts w:ascii="仿宋_GB2312" w:eastAsia="仿宋_GB2312"/>
        </w:rPr>
      </w:pPr>
    </w:p>
    <w:sectPr>
      <w:type w:val="continuous"/>
      <w:pgSz w:w="16838" w:h="11906" w:orient="landscape"/>
      <w:pgMar w:top="1587" w:right="2098" w:bottom="1474" w:left="198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kYzljODBhY2Y3YmQ2NzcwZjMyMWI0ODcwNzJmMDgifQ=="/>
  </w:docVars>
  <w:rsids>
    <w:rsidRoot w:val="768152E3"/>
    <w:rsid w:val="000D5BCF"/>
    <w:rsid w:val="002050A9"/>
    <w:rsid w:val="002155D9"/>
    <w:rsid w:val="00260141"/>
    <w:rsid w:val="0055096A"/>
    <w:rsid w:val="005F6B85"/>
    <w:rsid w:val="008F6BE8"/>
    <w:rsid w:val="00931C4B"/>
    <w:rsid w:val="009322DB"/>
    <w:rsid w:val="009D7BB4"/>
    <w:rsid w:val="009E2378"/>
    <w:rsid w:val="00A70478"/>
    <w:rsid w:val="00B31134"/>
    <w:rsid w:val="00DB6D87"/>
    <w:rsid w:val="00DE79C0"/>
    <w:rsid w:val="00EA2EFC"/>
    <w:rsid w:val="03DE389B"/>
    <w:rsid w:val="07A171D6"/>
    <w:rsid w:val="0C697E9D"/>
    <w:rsid w:val="0D7F4BA1"/>
    <w:rsid w:val="0EA81DA1"/>
    <w:rsid w:val="0F254881"/>
    <w:rsid w:val="11372066"/>
    <w:rsid w:val="13092D75"/>
    <w:rsid w:val="14881901"/>
    <w:rsid w:val="17100BB3"/>
    <w:rsid w:val="18617779"/>
    <w:rsid w:val="1C9777E2"/>
    <w:rsid w:val="1D5A1189"/>
    <w:rsid w:val="21992AE4"/>
    <w:rsid w:val="24B770C2"/>
    <w:rsid w:val="262F19E2"/>
    <w:rsid w:val="29282CAD"/>
    <w:rsid w:val="297255CB"/>
    <w:rsid w:val="2AB729DE"/>
    <w:rsid w:val="2DB03CE4"/>
    <w:rsid w:val="306742D9"/>
    <w:rsid w:val="34C803EB"/>
    <w:rsid w:val="35255468"/>
    <w:rsid w:val="37531A64"/>
    <w:rsid w:val="3E691BED"/>
    <w:rsid w:val="41066912"/>
    <w:rsid w:val="47CA4669"/>
    <w:rsid w:val="4D926C66"/>
    <w:rsid w:val="508B376C"/>
    <w:rsid w:val="56F84ED3"/>
    <w:rsid w:val="57987720"/>
    <w:rsid w:val="5E3303F6"/>
    <w:rsid w:val="62E837C8"/>
    <w:rsid w:val="66270046"/>
    <w:rsid w:val="68F57990"/>
    <w:rsid w:val="695E713F"/>
    <w:rsid w:val="6A595778"/>
    <w:rsid w:val="6B3833C0"/>
    <w:rsid w:val="6B9524E9"/>
    <w:rsid w:val="6E5868B6"/>
    <w:rsid w:val="70EE559C"/>
    <w:rsid w:val="72E2393D"/>
    <w:rsid w:val="732433E0"/>
    <w:rsid w:val="74BD76CC"/>
    <w:rsid w:val="768152E3"/>
    <w:rsid w:val="772467AB"/>
    <w:rsid w:val="7CCB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iPriority="99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spacing w:before="136"/>
      <w:ind w:left="100"/>
    </w:pPr>
    <w:rPr>
      <w:rFonts w:ascii="仿宋" w:hAnsi="仿宋" w:eastAsia="仿宋"/>
      <w:sz w:val="34"/>
      <w:szCs w:val="34"/>
    </w:rPr>
  </w:style>
  <w:style w:type="paragraph" w:styleId="3">
    <w:name w:val="index 6"/>
    <w:basedOn w:val="1"/>
    <w:next w:val="1"/>
    <w:unhideWhenUsed/>
    <w:qFormat/>
    <w:uiPriority w:val="99"/>
    <w:pPr>
      <w:ind w:left="2100"/>
    </w:pPr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5">
    <w:name w:val="Body Text First Indent 2"/>
    <w:basedOn w:val="4"/>
    <w:next w:val="1"/>
    <w:qFormat/>
    <w:uiPriority w:val="0"/>
    <w:pPr>
      <w:ind w:firstLine="420" w:firstLineChars="200"/>
    </w:pPr>
  </w:style>
  <w:style w:type="paragraph" w:styleId="6">
    <w:name w:val="Date"/>
    <w:basedOn w:val="1"/>
    <w:next w:val="1"/>
    <w:link w:val="13"/>
    <w:qFormat/>
    <w:uiPriority w:val="0"/>
    <w:pPr>
      <w:ind w:left="100" w:leftChars="2500"/>
    </w:p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仿宋_GB2312"/>
      <w:color w:val="000000"/>
      <w:kern w:val="0"/>
      <w:sz w:val="24"/>
      <w:szCs w:val="21"/>
    </w:rPr>
  </w:style>
  <w:style w:type="character" w:styleId="12">
    <w:name w:val="Strong"/>
    <w:qFormat/>
    <w:uiPriority w:val="0"/>
    <w:rPr>
      <w:b/>
      <w:bCs/>
    </w:rPr>
  </w:style>
  <w:style w:type="character" w:customStyle="1" w:styleId="13">
    <w:name w:val="日期 Char"/>
    <w:basedOn w:val="11"/>
    <w:link w:val="6"/>
    <w:qFormat/>
    <w:uiPriority w:val="0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1772</Words>
  <Characters>1851</Characters>
  <Lines>13</Lines>
  <Paragraphs>3</Paragraphs>
  <TotalTime>311</TotalTime>
  <ScaleCrop>false</ScaleCrop>
  <LinksUpToDate>false</LinksUpToDate>
  <CharactersWithSpaces>1876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2023-04-28T01:24:00Z</dcterms:created>
  <dc:creator>ham</dc:creator>
  <cp:lastModifiedBy>猴子太疯狂了</cp:lastModifiedBy>
  <cp:lastPrinted>2023-06-30T02:47:00Z</cp:lastPrinted>
  <dcterms:modified xsi:type="dcterms:W3CDTF">2023-06-30T13:26:39Z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D26DAE93D20C4444BA810B3CF0BCCC44_13</vt:lpwstr>
  </property>
</Properties>
</file>